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🚫 What Inhibits Learning (That Facilitators Can Influence)</w:t>
      </w:r>
    </w:p>
    <w:p>
      <w:pPr>
        <w:pStyle w:val="ListBullet"/>
      </w:pPr>
      <w:r>
        <w:rPr>
          <w:sz w:val="22"/>
        </w:rPr>
        <w:t>🛑 Lack of emotional safety – If participants feel judged, anxious, or afraid to make mistakes, they’ll shut down.</w:t>
      </w:r>
    </w:p>
    <w:p>
      <w:pPr>
        <w:pStyle w:val="ListBullet"/>
      </w:pPr>
      <w:r>
        <w:rPr>
          <w:sz w:val="22"/>
        </w:rPr>
        <w:t>😴 Passive or boring formats – Long lectures, no interaction = low engagement = low retention.</w:t>
      </w:r>
    </w:p>
    <w:p>
      <w:pPr>
        <w:pStyle w:val="ListBullet"/>
      </w:pPr>
      <w:r>
        <w:rPr>
          <w:sz w:val="22"/>
        </w:rPr>
        <w:t>❓ Lack of relevance – If learners don’t see how content connects to their life, it won’t stick.</w:t>
      </w:r>
    </w:p>
    <w:p>
      <w:pPr>
        <w:pStyle w:val="ListBullet"/>
      </w:pPr>
      <w:r>
        <w:rPr>
          <w:sz w:val="22"/>
        </w:rPr>
        <w:t>🧠💥 Overload of information – Too much content at once overwhelms the brain; less is more.</w:t>
      </w:r>
    </w:p>
    <w:p>
      <w:pPr>
        <w:pStyle w:val="ListBullet"/>
      </w:pPr>
      <w:r>
        <w:rPr>
          <w:sz w:val="22"/>
        </w:rPr>
        <w:t>🪑 No movement or body engagement – Sitting too long reduces focus and energy.</w:t>
      </w:r>
    </w:p>
    <w:p>
      <w:pPr>
        <w:pStyle w:val="ListBullet"/>
      </w:pPr>
      <w:r>
        <w:rPr>
          <w:sz w:val="22"/>
        </w:rPr>
        <w:t>💤 Not enough emotional engagement – Emotionless activities aren’t memorable.</w:t>
      </w:r>
    </w:p>
    <w:p>
      <w:pPr>
        <w:pStyle w:val="ListBullet"/>
      </w:pPr>
      <w:r>
        <w:rPr>
          <w:sz w:val="22"/>
        </w:rPr>
        <w:t>🪞 Lack of reflection or debriefing – No processing time = shallow learning.</w:t>
      </w:r>
    </w:p>
    <w:p>
      <w:pPr>
        <w:pStyle w:val="ListBullet"/>
      </w:pPr>
      <w:r>
        <w:rPr>
          <w:sz w:val="22"/>
        </w:rPr>
        <w:t>🧏‍♀️ Mismatch of learning styles – Using only one method (e.g., just talking) excludes others.</w:t>
      </w:r>
    </w:p>
    <w:p>
      <w:pPr>
        <w:pStyle w:val="ListBullet"/>
      </w:pPr>
      <w:r>
        <w:rPr>
          <w:sz w:val="22"/>
        </w:rPr>
        <w:t>🙅‍♂️ Low autonomy or agency – No choices = low motivation.</w:t>
      </w:r>
    </w:p>
    <w:p>
      <w:pPr>
        <w:pStyle w:val="ListBullet"/>
      </w:pPr>
      <w:r>
        <w:rPr>
          <w:sz w:val="22"/>
        </w:rPr>
        <w:t>😐 Poor facilitation energy – Low energy or unclear facilitation impacts the group vibe.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